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9E" w:rsidRDefault="00313E9E" w:rsidP="00F47B08"/>
    <w:p w:rsidR="00313E9E" w:rsidRDefault="00313E9E" w:rsidP="00F47B08">
      <w:pPr>
        <w:jc w:val="cente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4</w:t>
      </w:r>
    </w:p>
    <w:p w:rsidR="00313E9E" w:rsidRDefault="00313E9E" w:rsidP="00F47B08">
      <w:pPr>
        <w:rPr>
          <w:rFonts w:ascii="Arial" w:hAnsi="Arial" w:cs="Arial"/>
        </w:rPr>
      </w:pPr>
      <w:r>
        <w:rPr>
          <w:rFonts w:ascii="Arial" w:hAnsi="Arial" w:cs="Arial"/>
        </w:rPr>
        <w:t>Karar Tarihi : 07.04.2016</w:t>
      </w:r>
    </w:p>
    <w:p w:rsidR="00313E9E" w:rsidRDefault="00313E9E" w:rsidP="00F47B08">
      <w:pPr>
        <w:rPr>
          <w:rFonts w:ascii="Arial" w:hAnsi="Arial" w:cs="Arial"/>
        </w:rPr>
      </w:pPr>
      <w:r>
        <w:rPr>
          <w:rFonts w:ascii="Arial" w:hAnsi="Arial" w:cs="Arial"/>
        </w:rPr>
        <w:t>Karar Sayısı : 65</w:t>
      </w: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both"/>
        <w:rPr>
          <w:rFonts w:ascii="Arial" w:hAnsi="Arial" w:cs="Arial"/>
        </w:rPr>
      </w:pPr>
    </w:p>
    <w:p w:rsidR="00313E9E" w:rsidRDefault="00313E9E" w:rsidP="00F47B08">
      <w:pPr>
        <w:jc w:val="both"/>
        <w:rPr>
          <w:rFonts w:ascii="Arial" w:hAnsi="Arial" w:cs="Arial"/>
        </w:rPr>
      </w:pPr>
      <w:r>
        <w:rPr>
          <w:rFonts w:ascii="Arial" w:hAnsi="Arial" w:cs="Arial"/>
        </w:rPr>
        <w:tab/>
        <w:t>İlimiz Merkez Süleymaniye Mahallesinde bulunan Çaput Hamamı hakkında Eğitim,Kültür ve Turizm Komisyonunca düzenlenen rapor tetkik edilip gereği görüşüldü:</w:t>
      </w:r>
    </w:p>
    <w:p w:rsidR="00313E9E" w:rsidRDefault="00313E9E" w:rsidP="00F47B08">
      <w:pPr>
        <w:jc w:val="both"/>
        <w:rPr>
          <w:rFonts w:ascii="Arial" w:hAnsi="Arial" w:cs="Arial"/>
        </w:rPr>
      </w:pPr>
      <w:r>
        <w:rPr>
          <w:rFonts w:ascii="Arial" w:hAnsi="Arial" w:cs="Arial"/>
        </w:rPr>
        <w:tab/>
        <w:t>İlimiz Merkez Süleymaniye Mahallesi 326 ada 1 parselde bulunan ve Mülkiyeti Vakıflar Bölge Müdürlüğü’ne ait Çaput Hamamının İl Özel İdaresince restore edilerek turizme kazandırılması ve işletilmesi amacı ile Vakıflar Bölge Müdürlüğünün görüşü istenmiş olup, ilgili kurumun uygun görüş bildirmesi halinde belirtilen Hamamın restorasyon ve işletilmesine ait hazırlanacak protokole göre 50,00 TL kira bedeli karşılığında İl Özel İdaresine tahsis edilmesi Eğitim Kültür ve Turizm Komisyonunca hazırlanan raporda uygun görüldüğü anlaşıldığından;</w:t>
      </w:r>
    </w:p>
    <w:p w:rsidR="00313E9E" w:rsidRDefault="00313E9E" w:rsidP="00F47B08">
      <w:pPr>
        <w:jc w:val="both"/>
        <w:rPr>
          <w:rFonts w:ascii="Arial" w:hAnsi="Arial" w:cs="Arial"/>
        </w:rPr>
      </w:pPr>
      <w:r>
        <w:rPr>
          <w:rFonts w:ascii="Arial" w:hAnsi="Arial" w:cs="Arial"/>
        </w:rPr>
        <w:tab/>
        <w:t>İlimiz Merkez Süleymaniye Mahallesi 326 ada 1 parselde bulunan ve Mülkiyeti Vakıflar Bölge Müdürlüğü’ne ait Çaput Hamamının İl Özel İdaresince restore edilerek turizme kazandırılması ve işletilmesi amacı ile restorasyon ve işletilmesine ait hazırlanacak protokole göre 50,00 TL kira bedeli karşılığında İl Özel İdaresine tahsis edilmesinin uygun görüldüğüne, İl Genel Meclisinin 07.04.2016 tarihli toplantısında işaretle yapılan oylama sonucu  İl Genel Meclis Üyesi Mustafa PALA’nınRed oyuna karşılık mevcudun oy birliği  ile karar verildi.</w:t>
      </w:r>
    </w:p>
    <w:p w:rsidR="00313E9E" w:rsidRDefault="00313E9E" w:rsidP="00F47B08">
      <w:pPr>
        <w:pStyle w:val="BodyText"/>
        <w:rPr>
          <w:rFonts w:cs="Times New Roman"/>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jc w:val="center"/>
        <w:rPr>
          <w:rFonts w:ascii="Arial" w:hAnsi="Arial" w:cs="Arial"/>
        </w:rPr>
      </w:pPr>
    </w:p>
    <w:p w:rsidR="00313E9E" w:rsidRDefault="00313E9E" w:rsidP="00F47B08">
      <w:pPr>
        <w:jc w:val="center"/>
        <w:rPr>
          <w:rFonts w:ascii="Arial" w:hAnsi="Arial" w:cs="Arial"/>
        </w:rPr>
      </w:pPr>
    </w:p>
    <w:p w:rsidR="00313E9E" w:rsidRDefault="00313E9E" w:rsidP="00F47B08">
      <w:pPr>
        <w:jc w:val="center"/>
        <w:rPr>
          <w:rFonts w:ascii="Arial" w:hAnsi="Arial" w:cs="Arial"/>
        </w:rPr>
      </w:pPr>
    </w:p>
    <w:p w:rsidR="00313E9E" w:rsidRDefault="00313E9E" w:rsidP="00F47B08">
      <w:pPr>
        <w:jc w:val="center"/>
        <w:rPr>
          <w:rFonts w:ascii="Arial" w:hAnsi="Arial" w:cs="Arial"/>
        </w:rPr>
      </w:pPr>
    </w:p>
    <w:p w:rsidR="00313E9E" w:rsidRDefault="00313E9E" w:rsidP="00F47B08">
      <w:pPr>
        <w:jc w:val="cente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4</w:t>
      </w:r>
    </w:p>
    <w:p w:rsidR="00313E9E" w:rsidRDefault="00313E9E" w:rsidP="00F47B08">
      <w:pPr>
        <w:rPr>
          <w:rFonts w:ascii="Arial" w:hAnsi="Arial" w:cs="Arial"/>
        </w:rPr>
      </w:pPr>
      <w:r>
        <w:rPr>
          <w:rFonts w:ascii="Arial" w:hAnsi="Arial" w:cs="Arial"/>
        </w:rPr>
        <w:t>Karar Tarihi : 07.04.2016</w:t>
      </w:r>
    </w:p>
    <w:p w:rsidR="00313E9E" w:rsidRDefault="00313E9E" w:rsidP="00F47B08">
      <w:pPr>
        <w:rPr>
          <w:rFonts w:ascii="Arial" w:hAnsi="Arial" w:cs="Arial"/>
        </w:rPr>
      </w:pPr>
      <w:r>
        <w:rPr>
          <w:rFonts w:ascii="Arial" w:hAnsi="Arial" w:cs="Arial"/>
        </w:rPr>
        <w:t>Karar Sayısı : 66</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r>
        <w:rPr>
          <w:rFonts w:ascii="Arial" w:hAnsi="Arial" w:cs="Arial"/>
        </w:rPr>
        <w:tab/>
      </w:r>
    </w:p>
    <w:p w:rsidR="00313E9E" w:rsidRDefault="00313E9E" w:rsidP="00F47B08">
      <w:pPr>
        <w:ind w:firstLine="708"/>
        <w:jc w:val="both"/>
        <w:rPr>
          <w:rFonts w:ascii="Arial" w:hAnsi="Arial" w:cs="Arial"/>
        </w:rPr>
      </w:pPr>
      <w:r>
        <w:rPr>
          <w:rFonts w:ascii="Arial" w:hAnsi="Arial" w:cs="Arial"/>
        </w:rPr>
        <w:t>İl Özel İdaresinin 2016 yılı köy yolları ile ilgili iş programı hakkında Plan ve Bütçe Komisyonunca hazırlanan rapor tetkik edilip gereği  görüşüldü:</w:t>
      </w:r>
    </w:p>
    <w:p w:rsidR="00313E9E" w:rsidRDefault="00313E9E" w:rsidP="00F47B08">
      <w:pPr>
        <w:jc w:val="both"/>
        <w:rPr>
          <w:rFonts w:ascii="Arial" w:hAnsi="Arial" w:cs="Arial"/>
        </w:rPr>
      </w:pPr>
      <w:r>
        <w:rPr>
          <w:rFonts w:ascii="Arial" w:hAnsi="Arial" w:cs="Arial"/>
        </w:rPr>
        <w:tab/>
        <w:t>İl Özel İdaresinin 2016 yılı bütçe ödenek (Akaryakıt,yedek parça, patlayıcı madde) sınırları içerisinde kalmak şartı ile oluşturulan iş program taslağının uygun görüldüğü Plan ve Bütçe Komisyonunca hazırlanan rapordan anlaşıldığından;</w:t>
      </w:r>
    </w:p>
    <w:p w:rsidR="00313E9E" w:rsidRDefault="00313E9E" w:rsidP="00F47B08">
      <w:pPr>
        <w:ind w:right="-288" w:firstLine="702"/>
        <w:jc w:val="both"/>
        <w:rPr>
          <w:rFonts w:ascii="Arial" w:hAnsi="Arial" w:cs="Arial"/>
        </w:rPr>
      </w:pPr>
      <w:r>
        <w:rPr>
          <w:rFonts w:ascii="Arial" w:hAnsi="Arial" w:cs="Arial"/>
        </w:rPr>
        <w:tab/>
        <w:t>İl Özel İdaresinin 2016 yılı bütçe ödenek (Akaryakıt,yedek parça, Patlayıcı madde) sınırları içerisinde kalmak şartı ile oluşturulan iş programının uygun görüldüğüne,  İl Genel Meclisinin 07.04.2016 tarihli toplantısında işaretle yapılan oylama sonucu oy  birliği ile  karar verildi</w:t>
      </w:r>
    </w:p>
    <w:p w:rsidR="00313E9E" w:rsidRDefault="00313E9E" w:rsidP="00F47B08">
      <w:pPr>
        <w:jc w:val="both"/>
        <w:rPr>
          <w:rFonts w:ascii="Arial" w:hAnsi="Arial" w:cs="Arial"/>
        </w:rPr>
      </w:pPr>
    </w:p>
    <w:p w:rsidR="00313E9E" w:rsidRDefault="00313E9E" w:rsidP="00F47B08">
      <w:pPr>
        <w:pStyle w:val="BodyText"/>
        <w:rPr>
          <w:rFonts w:cs="Times New Roman"/>
        </w:rPr>
      </w:pPr>
    </w:p>
    <w:p w:rsidR="00313E9E" w:rsidRDefault="00313E9E" w:rsidP="00F47B08">
      <w:pPr>
        <w:pStyle w:val="BodyText"/>
        <w:rPr>
          <w:rFonts w:cs="Times New Roman"/>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jc w:val="center"/>
        <w:rPr>
          <w:rFonts w:ascii="Arial" w:hAnsi="Arial" w:cs="Arial"/>
        </w:rPr>
      </w:pPr>
    </w:p>
    <w:p w:rsidR="00313E9E" w:rsidRDefault="00313E9E" w:rsidP="00F47B08">
      <w:pPr>
        <w:jc w:val="center"/>
        <w:rPr>
          <w:rFonts w:ascii="Arial" w:hAnsi="Arial" w:cs="Arial"/>
        </w:rPr>
      </w:pPr>
    </w:p>
    <w:p w:rsidR="00313E9E" w:rsidRDefault="00313E9E" w:rsidP="00F47B08">
      <w:pPr>
        <w:jc w:val="cente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4</w:t>
      </w:r>
    </w:p>
    <w:p w:rsidR="00313E9E" w:rsidRDefault="00313E9E" w:rsidP="00F47B08">
      <w:pPr>
        <w:rPr>
          <w:rFonts w:ascii="Arial" w:hAnsi="Arial" w:cs="Arial"/>
        </w:rPr>
      </w:pPr>
      <w:r>
        <w:rPr>
          <w:rFonts w:ascii="Arial" w:hAnsi="Arial" w:cs="Arial"/>
        </w:rPr>
        <w:t>Karar Tarihi : 07.04.2016</w:t>
      </w:r>
    </w:p>
    <w:p w:rsidR="00313E9E" w:rsidRDefault="00313E9E" w:rsidP="00F47B08">
      <w:pPr>
        <w:rPr>
          <w:rFonts w:ascii="Arial" w:hAnsi="Arial" w:cs="Arial"/>
        </w:rPr>
      </w:pPr>
      <w:r>
        <w:rPr>
          <w:rFonts w:ascii="Arial" w:hAnsi="Arial" w:cs="Arial"/>
        </w:rPr>
        <w:t>Karar Sayısı : 67</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r>
        <w:rPr>
          <w:rFonts w:ascii="Arial" w:hAnsi="Arial" w:cs="Arial"/>
        </w:rPr>
        <w:tab/>
        <w:t>İl Özel İdaresinin taşınmaz tahsis edilmesi hakkındaki teklif yazısı tetkik edilip gereği görüşüldü:</w:t>
      </w:r>
    </w:p>
    <w:p w:rsidR="00313E9E" w:rsidRDefault="00313E9E" w:rsidP="00F47B08">
      <w:pPr>
        <w:ind w:firstLine="708"/>
        <w:jc w:val="both"/>
        <w:rPr>
          <w:rFonts w:ascii="Arial" w:hAnsi="Arial" w:cs="Arial"/>
        </w:rPr>
      </w:pPr>
      <w:r>
        <w:rPr>
          <w:rFonts w:ascii="Arial" w:hAnsi="Arial" w:cs="Arial"/>
        </w:rPr>
        <w:t xml:space="preserve">İlimiz merkez Özcan mahallesi sınırları içerisinde bulunan ve mülkiyeti  Maliye Hazinesi ait 375 ad 19 parsel numaralı taşınmazın ekli koordinatlı krokide (A) harfi ile gösterilen 6338,37 m2’ lik kısmının Süleymaniye Kış Sporları Merkezine yönelik kullanılmak üzere turizm amaçlı olarak Gümüşhane İl Özel İdaresine tahsis edilmesi teklifinde bulunulmuştur.  </w:t>
      </w:r>
    </w:p>
    <w:p w:rsidR="00313E9E" w:rsidRDefault="00313E9E" w:rsidP="00F47B08">
      <w:pPr>
        <w:jc w:val="both"/>
        <w:rPr>
          <w:rFonts w:ascii="Arial" w:hAnsi="Arial" w:cs="Arial"/>
        </w:rPr>
      </w:pPr>
      <w:r>
        <w:rPr>
          <w:rFonts w:ascii="Arial" w:hAnsi="Arial" w:cs="Arial"/>
        </w:rPr>
        <w:tab/>
        <w:t>İlimiz merkez Özcan mahallesi sınırları içerisinde bulunan ve mülkiyeti  Maliye Hazinesi ait 375 ad 19 parsel numaralı taşınmazın ekli koordinatlı krokide (A) harfi ile gösterilen 6338,37 m2’</w:t>
      </w:r>
      <w:bookmarkStart w:id="0" w:name="_GoBack"/>
      <w:bookmarkEnd w:id="0"/>
      <w:r>
        <w:rPr>
          <w:rFonts w:ascii="Arial" w:hAnsi="Arial" w:cs="Arial"/>
        </w:rPr>
        <w:t>lik kısmının Süleymaniye Kış Sporları Merkezine yönelik kullanılmak üzere turizm amaçlı olarak Gümüşhane İl Özel İdaresi adına  tahsis talebinin uygun görüldüğüne, İl Genel Meclisinin 07.04.2016 tarihli toplantısında işaretle yapılan oylama sonucu  İl Genel Meclis Üyesi Mustafa Pala’nın ret oyuna karşılık mevcudun oy  çokluğu  ile  karar verildi.</w:t>
      </w:r>
    </w:p>
    <w:p w:rsidR="00313E9E" w:rsidRDefault="00313E9E" w:rsidP="00F47B08">
      <w:pPr>
        <w:pStyle w:val="BodyText"/>
        <w:rPr>
          <w:rFonts w:cs="Times New Roman"/>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jc w:val="center"/>
        <w:rPr>
          <w:rFonts w:ascii="Arial" w:hAnsi="Arial" w:cs="Arial"/>
        </w:rPr>
      </w:pPr>
    </w:p>
    <w:p w:rsidR="00313E9E" w:rsidRDefault="00313E9E" w:rsidP="00F47B08">
      <w:pPr>
        <w:jc w:val="center"/>
        <w:rPr>
          <w:rFonts w:ascii="Arial" w:hAnsi="Arial" w:cs="Arial"/>
        </w:rPr>
      </w:pPr>
    </w:p>
    <w:p w:rsidR="00313E9E" w:rsidRDefault="00313E9E" w:rsidP="00F47B08">
      <w:pPr>
        <w:jc w:val="cente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4</w:t>
      </w:r>
    </w:p>
    <w:p w:rsidR="00313E9E" w:rsidRDefault="00313E9E" w:rsidP="00F47B08">
      <w:pPr>
        <w:rPr>
          <w:rFonts w:ascii="Arial" w:hAnsi="Arial" w:cs="Arial"/>
        </w:rPr>
      </w:pPr>
      <w:r>
        <w:rPr>
          <w:rFonts w:ascii="Arial" w:hAnsi="Arial" w:cs="Arial"/>
        </w:rPr>
        <w:t>Karar Tarihi : 07.04.2016</w:t>
      </w:r>
    </w:p>
    <w:p w:rsidR="00313E9E" w:rsidRDefault="00313E9E" w:rsidP="00F47B08">
      <w:pPr>
        <w:rPr>
          <w:rFonts w:ascii="Arial" w:hAnsi="Arial" w:cs="Arial"/>
        </w:rPr>
      </w:pPr>
      <w:r>
        <w:rPr>
          <w:rFonts w:ascii="Arial" w:hAnsi="Arial" w:cs="Arial"/>
        </w:rPr>
        <w:t>Karar Sayısı : 68</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r>
        <w:rPr>
          <w:rFonts w:ascii="Arial" w:hAnsi="Arial" w:cs="Arial"/>
        </w:rPr>
        <w:tab/>
        <w:t>İl Özel İdaresinin taşınmaz tahsis edilmesi hakkındaki teklif yazısı ile ekleri tetkik edilip gereği görüşüldü:</w:t>
      </w:r>
    </w:p>
    <w:p w:rsidR="00313E9E" w:rsidRDefault="00313E9E" w:rsidP="00F47B08">
      <w:pPr>
        <w:jc w:val="both"/>
        <w:rPr>
          <w:rFonts w:ascii="Arial" w:hAnsi="Arial" w:cs="Arial"/>
        </w:rPr>
      </w:pPr>
      <w:r>
        <w:rPr>
          <w:rFonts w:ascii="Arial" w:hAnsi="Arial" w:cs="Arial"/>
        </w:rPr>
        <w:tab/>
        <w:t>İlimiz Şiran İlçesi Çakırkaya Köyü sınırları içerisinde yer alan, Mülkiyeti Maliye Hazinesi’ne ait 679 numaralı parsel üzerinde bulunan Çakırkaya Manastırı’nın restorasyon ve çevre düzenlemesinin yapılabilmesi amacıyla taşınmazın Gümüşhane İl Özel İdaresi adına tahsisinin yapılması teklifinde bulunulmuştur.</w:t>
      </w:r>
    </w:p>
    <w:p w:rsidR="00313E9E" w:rsidRDefault="00313E9E" w:rsidP="00F47B08">
      <w:pPr>
        <w:ind w:right="-288" w:firstLine="702"/>
        <w:jc w:val="both"/>
        <w:rPr>
          <w:rFonts w:ascii="Arial" w:hAnsi="Arial" w:cs="Arial"/>
        </w:rPr>
      </w:pPr>
      <w:r>
        <w:rPr>
          <w:rFonts w:ascii="Arial" w:hAnsi="Arial" w:cs="Arial"/>
        </w:rPr>
        <w:tab/>
        <w:t>Şiran İlçesi Çakırkaya Köyü sınırları içerisinde yer alan, Mülkiyeti Maliye Hazinesi’ne ait 679 numaralı parsel üzerinde bulunan Çakırkaya Manastırı’nın restorasyon ve çevre düzenlemesinin yapılabilmesi amacıyla taşınmazın Gümüşhane İl Özel İdaresi adına tahsis talebinin uygun görüldüğüne, İl Genel Meclisinin 07.04.2016 tarihli toplantısında işaretle yapılan oylama sonucu oy  birliği ile  karar verildi.</w:t>
      </w: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jc w:val="cente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4</w:t>
      </w:r>
    </w:p>
    <w:p w:rsidR="00313E9E" w:rsidRDefault="00313E9E" w:rsidP="00F47B08">
      <w:pPr>
        <w:rPr>
          <w:rFonts w:ascii="Arial" w:hAnsi="Arial" w:cs="Arial"/>
        </w:rPr>
      </w:pPr>
      <w:r>
        <w:rPr>
          <w:rFonts w:ascii="Arial" w:hAnsi="Arial" w:cs="Arial"/>
        </w:rPr>
        <w:t>Karar Tarihi : 07.04.2016</w:t>
      </w:r>
    </w:p>
    <w:p w:rsidR="00313E9E" w:rsidRDefault="00313E9E" w:rsidP="00F47B08">
      <w:pPr>
        <w:rPr>
          <w:rFonts w:ascii="Arial" w:hAnsi="Arial" w:cs="Arial"/>
        </w:rPr>
      </w:pPr>
      <w:r>
        <w:rPr>
          <w:rFonts w:ascii="Arial" w:hAnsi="Arial" w:cs="Arial"/>
        </w:rPr>
        <w:t>Karar Sayısı : 69</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r>
        <w:rPr>
          <w:rFonts w:ascii="Arial" w:hAnsi="Arial" w:cs="Arial"/>
        </w:rPr>
        <w:tab/>
        <w:t>İlimiz Şiran İlçe Özel İdaresi şantiye binasının kapalı olarak yapılması hakkında İl Genel Meclis Üyelerince verilen önerge tetkik edilip gereği görüşüldü.</w:t>
      </w:r>
    </w:p>
    <w:p w:rsidR="00313E9E" w:rsidRDefault="00313E9E" w:rsidP="00F47B08">
      <w:pPr>
        <w:jc w:val="both"/>
        <w:rPr>
          <w:rFonts w:ascii="Arial" w:hAnsi="Arial" w:cs="Arial"/>
        </w:rPr>
      </w:pPr>
      <w:r>
        <w:rPr>
          <w:rFonts w:ascii="Arial" w:hAnsi="Arial" w:cs="Arial"/>
        </w:rPr>
        <w:tab/>
        <w:t>İlimiz Şiran  İlçesi Özel İdare şantiye binasının iç ve dışı, binanın yapılış yılına göre yıpranmış  bakım ve  onarıma ihtiyaç duyulduğu, binanın bakım ve onarımının yapılabilmesi için gerekli tespitin yapılarak şantiye binasının kapalı hale getirilmesi İl Genel Meclis Üyelerince verilen  04.04.2016 tarihli önergede talep edilmektedir.</w:t>
      </w:r>
    </w:p>
    <w:p w:rsidR="00313E9E" w:rsidRDefault="00313E9E" w:rsidP="00F47B08">
      <w:pPr>
        <w:ind w:right="-288" w:firstLine="702"/>
        <w:jc w:val="both"/>
        <w:rPr>
          <w:rFonts w:ascii="Arial" w:hAnsi="Arial" w:cs="Arial"/>
        </w:rPr>
      </w:pPr>
      <w:r>
        <w:rPr>
          <w:rFonts w:ascii="Arial" w:hAnsi="Arial" w:cs="Arial"/>
        </w:rPr>
        <w:tab/>
        <w:t>İlimize bağlı İlçelerde bulunan Özel İdare şantiye binalarının ihtiyaç durumlarına göre eksikliklerinin giderilerek şantiye araç parklarının kapalı hale getirilmesi yönünde İl Özel İdaresince gerekli çalışmaların başlatılmasına, İl Genel Meclisinin 07.04.2016 tarihli toplantısında işaretle yapılan oylama sonucu oy  birliği ile  karar verildi.</w:t>
      </w: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ab/>
      </w: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5</w:t>
      </w:r>
    </w:p>
    <w:p w:rsidR="00313E9E" w:rsidRDefault="00313E9E" w:rsidP="00F47B08">
      <w:pPr>
        <w:rPr>
          <w:rFonts w:ascii="Arial" w:hAnsi="Arial" w:cs="Arial"/>
        </w:rPr>
      </w:pPr>
      <w:r>
        <w:rPr>
          <w:rFonts w:ascii="Arial" w:hAnsi="Arial" w:cs="Arial"/>
        </w:rPr>
        <w:t>Karar Tarihi : 08.04.2016</w:t>
      </w:r>
    </w:p>
    <w:p w:rsidR="00313E9E" w:rsidRDefault="00313E9E" w:rsidP="00F47B08">
      <w:pPr>
        <w:rPr>
          <w:rFonts w:ascii="Arial" w:hAnsi="Arial" w:cs="Arial"/>
        </w:rPr>
      </w:pPr>
      <w:r>
        <w:rPr>
          <w:rFonts w:ascii="Arial" w:hAnsi="Arial" w:cs="Arial"/>
        </w:rPr>
        <w:t>Karar Sayısı : 70</w:t>
      </w: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both"/>
        <w:rPr>
          <w:rFonts w:ascii="Arial" w:hAnsi="Arial" w:cs="Arial"/>
          <w:u w:val="single"/>
        </w:rPr>
      </w:pPr>
    </w:p>
    <w:p w:rsidR="00313E9E" w:rsidRDefault="00313E9E" w:rsidP="00F47B08">
      <w:pPr>
        <w:jc w:val="both"/>
        <w:rPr>
          <w:rFonts w:ascii="Arial" w:hAnsi="Arial" w:cs="Arial"/>
        </w:rPr>
      </w:pPr>
      <w:r>
        <w:rPr>
          <w:rFonts w:ascii="Arial" w:hAnsi="Arial" w:cs="Arial"/>
        </w:rPr>
        <w:tab/>
        <w:t>İl Özel İdaresinin Sözleşmeli personel çalıştırılması hakkındaki teklif yazısı tetkik edilip gereği görüşüldü:</w:t>
      </w:r>
    </w:p>
    <w:p w:rsidR="00313E9E" w:rsidRDefault="00313E9E" w:rsidP="00F47B08">
      <w:pPr>
        <w:jc w:val="both"/>
        <w:rPr>
          <w:rFonts w:ascii="Arial" w:hAnsi="Arial" w:cs="Arial"/>
        </w:rPr>
      </w:pPr>
      <w:r>
        <w:rPr>
          <w:rFonts w:ascii="Arial" w:hAnsi="Arial" w:cs="Arial"/>
        </w:rPr>
        <w:tab/>
        <w:t>İl Özel İdaresinin iş ve işlemlerinin daha etkin ve verimli bir şekilde yürütülmesi amacıyla sözleşmeli personel çalıştırılmasına ihtiyaç duyulmuş olup, ihtiyaç duyulan, 4 adet İnşaat Mühendisi, 2 adet Makine Mühendisi, 2 adet Harita Mühendisi, 1 Jeoloji Mühendisi, 1 Ziraat Mühendisi, 1 adet Orman Mühendisi, 1 adet Elektrik Mühendisi,1 adet Şehir Plancısı, 1 adet Sanat Tarihçisi, 1 adet Mimar, 1 adet İnşaat Teknikerinin  sözleşmeli olarak çalıştırılması ve çalıştırılacak sözleşmeli personellerin ücretlerinin belirlenmesi teklifinde bulunulmuştur.</w:t>
      </w:r>
    </w:p>
    <w:p w:rsidR="00313E9E" w:rsidRDefault="00313E9E" w:rsidP="00F47B08">
      <w:pPr>
        <w:ind w:right="-288" w:firstLine="702"/>
        <w:jc w:val="both"/>
        <w:rPr>
          <w:rFonts w:ascii="Arial" w:hAnsi="Arial" w:cs="Arial"/>
        </w:rPr>
      </w:pPr>
      <w:r>
        <w:rPr>
          <w:rFonts w:ascii="Arial" w:hAnsi="Arial" w:cs="Arial"/>
        </w:rPr>
        <w:tab/>
        <w:t>İl Özel İdaresinin iş ve işlemlerinin daha etkin ve verimli bir şekilde yürütülmesi amacıyla ihtiyaç duyulan, 4 adet İnşaat Mühendisi, 2 adet Makine Mühendisi, 2 adet Harita Mühendisi, 1 Jeoloji Mühendisi, 1 Ziraat Mühendisi, 1 adet Orman Mühendisi, 1 adet Elektrik Mühendisi,1 adet Şehir Plancısı, 1 adet Sanat Tarihçisi, 1 adet Mimar, 1 adet İnşaat Teknikerinin  sözleşmeli olarak çalıştırılmasına, çalıştırılacak sözleşmeli personellerden mühendis kadrosunda çalıştırılacakların aylık ücretlerinin 2.100,00TL tekniker kadrosunda çalıştırılacakların ise aylık ücretlerinin 1.850,00 TL olarak belirlenmesine, İl Genel Meclisinin 08.04.2016 tarihli toplantısında işaretle yapılan oylama sonucu oy  birliği ile  karar verildi.</w:t>
      </w:r>
    </w:p>
    <w:p w:rsidR="00313E9E" w:rsidRDefault="00313E9E" w:rsidP="00F47B08">
      <w:pPr>
        <w:jc w:val="both"/>
        <w:rPr>
          <w:rFonts w:ascii="Arial" w:hAnsi="Arial" w:cs="Arial"/>
        </w:rPr>
      </w:pPr>
    </w:p>
    <w:p w:rsidR="00313E9E" w:rsidRDefault="00313E9E" w:rsidP="00F47B08">
      <w:pPr>
        <w:jc w:val="both"/>
        <w:rPr>
          <w:rFonts w:ascii="Arial" w:hAnsi="Arial" w:cs="Arial"/>
        </w:rPr>
      </w:pPr>
      <w:r>
        <w:rPr>
          <w:rFonts w:ascii="Arial" w:hAnsi="Arial" w:cs="Arial"/>
        </w:rPr>
        <w:tab/>
      </w: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5</w:t>
      </w:r>
    </w:p>
    <w:p w:rsidR="00313E9E" w:rsidRDefault="00313E9E" w:rsidP="00F47B08">
      <w:pPr>
        <w:rPr>
          <w:rFonts w:ascii="Arial" w:hAnsi="Arial" w:cs="Arial"/>
        </w:rPr>
      </w:pPr>
      <w:r>
        <w:rPr>
          <w:rFonts w:ascii="Arial" w:hAnsi="Arial" w:cs="Arial"/>
        </w:rPr>
        <w:t>Karar Tarihi : 08.04.2016</w:t>
      </w:r>
    </w:p>
    <w:p w:rsidR="00313E9E" w:rsidRDefault="00313E9E" w:rsidP="00F47B08">
      <w:pPr>
        <w:rPr>
          <w:rFonts w:ascii="Arial" w:hAnsi="Arial" w:cs="Arial"/>
        </w:rPr>
      </w:pPr>
      <w:r>
        <w:rPr>
          <w:rFonts w:ascii="Arial" w:hAnsi="Arial" w:cs="Arial"/>
        </w:rPr>
        <w:t>Karar Sayısı : 71</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p>
    <w:p w:rsidR="00313E9E" w:rsidRDefault="00313E9E" w:rsidP="00F47B08">
      <w:pPr>
        <w:jc w:val="both"/>
        <w:rPr>
          <w:rFonts w:ascii="Arial" w:hAnsi="Arial" w:cs="Arial"/>
        </w:rPr>
      </w:pPr>
      <w:r>
        <w:rPr>
          <w:rFonts w:ascii="Arial" w:hAnsi="Arial" w:cs="Arial"/>
        </w:rPr>
        <w:tab/>
        <w:t>İl Özel İdaresinin taşınmaz tahsis edilmesi hakkındaki teklif yazısı ile eki tetkik edilip gereği görüşüldü.</w:t>
      </w:r>
    </w:p>
    <w:p w:rsidR="00313E9E" w:rsidRDefault="00313E9E" w:rsidP="00F47B08">
      <w:pPr>
        <w:jc w:val="both"/>
        <w:rPr>
          <w:rFonts w:ascii="Arial" w:hAnsi="Arial" w:cs="Arial"/>
        </w:rPr>
      </w:pPr>
      <w:r>
        <w:rPr>
          <w:rFonts w:ascii="Arial" w:hAnsi="Arial" w:cs="Arial"/>
        </w:rPr>
        <w:tab/>
        <w:t xml:space="preserve">Mülkiyeti  İl Özel İdaresine ait İlimiz Torul İlçesi Altınpınar Köyü 245 ada 547 numaralı parselde bulunan taşınmaz, Torul Belediyesince içme suyu kuyusu ve tesis alanı olarak kullanılmak üzere talep edilmekte olup, söz konusu taşınmazın Torul Belediye Başkanlığı adına tahsis edilmesi teklifinde bulunulmuştur. </w:t>
      </w:r>
      <w:r>
        <w:rPr>
          <w:rFonts w:ascii="Arial" w:hAnsi="Arial" w:cs="Arial"/>
        </w:rPr>
        <w:tab/>
      </w:r>
    </w:p>
    <w:p w:rsidR="00313E9E" w:rsidRDefault="00313E9E" w:rsidP="00F47B08">
      <w:pPr>
        <w:ind w:right="-288" w:firstLine="702"/>
        <w:jc w:val="both"/>
        <w:rPr>
          <w:rFonts w:ascii="Arial" w:hAnsi="Arial" w:cs="Arial"/>
        </w:rPr>
      </w:pPr>
      <w:r>
        <w:rPr>
          <w:rFonts w:ascii="Arial" w:hAnsi="Arial" w:cs="Arial"/>
        </w:rPr>
        <w:tab/>
        <w:t>Mülkiyeti  İl Özel İdaresine ait İlimiz Torul İlçesi Altınpınar Köyü 245 ada 547 numaralı parselde bulunan taşınmazın, içme suyu kuyusu ve tesis alanı olarak kullanılmak üzere Torul Belediye Başkanlığı adına tahsisinin  uygun görüldüğüne, İl Genel Meclisinin 08.04.2016 tarihli toplantısında işaretle yapılan oylama sonucu oy  birliği ile  karar verildi.</w:t>
      </w: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5</w:t>
      </w:r>
    </w:p>
    <w:p w:rsidR="00313E9E" w:rsidRDefault="00313E9E" w:rsidP="00F47B08">
      <w:pPr>
        <w:rPr>
          <w:rFonts w:ascii="Arial" w:hAnsi="Arial" w:cs="Arial"/>
        </w:rPr>
      </w:pPr>
      <w:r>
        <w:rPr>
          <w:rFonts w:ascii="Arial" w:hAnsi="Arial" w:cs="Arial"/>
        </w:rPr>
        <w:t>Karar Tarihi : 08.04.2016</w:t>
      </w:r>
    </w:p>
    <w:p w:rsidR="00313E9E" w:rsidRDefault="00313E9E" w:rsidP="00F47B08">
      <w:pPr>
        <w:rPr>
          <w:rFonts w:ascii="Arial" w:hAnsi="Arial" w:cs="Arial"/>
        </w:rPr>
      </w:pPr>
      <w:r>
        <w:rPr>
          <w:rFonts w:ascii="Arial" w:hAnsi="Arial" w:cs="Arial"/>
        </w:rPr>
        <w:t>Karar Sayısı : 72</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p>
    <w:p w:rsidR="00313E9E" w:rsidRDefault="00313E9E" w:rsidP="00F47B08">
      <w:pPr>
        <w:jc w:val="both"/>
        <w:rPr>
          <w:rFonts w:ascii="Arial" w:hAnsi="Arial" w:cs="Arial"/>
        </w:rPr>
      </w:pPr>
      <w:r>
        <w:rPr>
          <w:rFonts w:ascii="Arial" w:hAnsi="Arial" w:cs="Arial"/>
        </w:rPr>
        <w:tab/>
        <w:t>İl Genel Meclisinin 04.04.2016 tarihli toplantısında, İl Genel Meclisi ikinci Başkan vekilliğine seçilen İl Genel Meclis Üyesi Hüseyin Güvendi 05.04.2016 tarihli dilekçesiyle bu görevinden istifa ettiğinden yerine gizli oyla ikinci başkan vekili  seçimi yapıldı.</w:t>
      </w:r>
    </w:p>
    <w:p w:rsidR="00313E9E" w:rsidRDefault="00313E9E" w:rsidP="00F47B08">
      <w:pPr>
        <w:jc w:val="both"/>
        <w:rPr>
          <w:rFonts w:ascii="Arial" w:hAnsi="Arial" w:cs="Arial"/>
        </w:rPr>
      </w:pPr>
      <w:r>
        <w:rPr>
          <w:rFonts w:ascii="Arial" w:hAnsi="Arial" w:cs="Arial"/>
        </w:rPr>
        <w:tab/>
        <w:t>İl Genel Meclisi İkinci Başkan vekili seçiminde , Şerif Bayraktar (3) oy, Zülfükar Bal (3) oy, Hüseyin Güvendi (5) oy, aldı.</w:t>
      </w:r>
    </w:p>
    <w:p w:rsidR="00313E9E" w:rsidRDefault="00313E9E" w:rsidP="00F47B08">
      <w:pPr>
        <w:ind w:right="-288" w:firstLine="702"/>
        <w:jc w:val="both"/>
        <w:rPr>
          <w:rFonts w:ascii="Arial" w:hAnsi="Arial" w:cs="Arial"/>
        </w:rPr>
      </w:pPr>
      <w:r>
        <w:rPr>
          <w:rFonts w:ascii="Arial" w:hAnsi="Arial" w:cs="Arial"/>
        </w:rPr>
        <w:tab/>
        <w:t>İl Genel Meclisi İkinci Başkan Vekilliği görevine (5) oyla Hüseyin Güvendi’ ninseçilmesine , İl Genel Meclisinin 08.04.2016 tarihli toplantısında  yapılan gizli  oylama sonucunda  karar verildi.</w:t>
      </w: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 w:rsidR="00313E9E" w:rsidRDefault="00313E9E" w:rsidP="00F47B08">
      <w:pPr>
        <w:rPr>
          <w:rFonts w:ascii="Arial" w:hAnsi="Arial" w:cs="Arial"/>
        </w:rPr>
      </w:pPr>
      <w:r>
        <w:rPr>
          <w:rFonts w:ascii="Arial" w:hAnsi="Arial" w:cs="Arial"/>
        </w:rPr>
        <w:t>T.C.</w:t>
      </w:r>
    </w:p>
    <w:p w:rsidR="00313E9E" w:rsidRDefault="00313E9E" w:rsidP="00F47B08">
      <w:pPr>
        <w:jc w:val="center"/>
        <w:rPr>
          <w:rFonts w:ascii="Arial" w:hAnsi="Arial" w:cs="Arial"/>
        </w:rPr>
      </w:pPr>
      <w:r>
        <w:rPr>
          <w:rFonts w:ascii="Arial" w:hAnsi="Arial" w:cs="Arial"/>
        </w:rPr>
        <w:t>GÜMÜŞHANE İLİ</w:t>
      </w:r>
    </w:p>
    <w:p w:rsidR="00313E9E" w:rsidRDefault="00313E9E" w:rsidP="00F47B08">
      <w:pPr>
        <w:jc w:val="center"/>
        <w:rPr>
          <w:rFonts w:ascii="Arial" w:hAnsi="Arial" w:cs="Arial"/>
        </w:rPr>
      </w:pPr>
      <w:r>
        <w:rPr>
          <w:rFonts w:ascii="Arial" w:hAnsi="Arial" w:cs="Arial"/>
        </w:rPr>
        <w:t>İL GENEL MECLİSİ</w:t>
      </w:r>
    </w:p>
    <w:p w:rsidR="00313E9E" w:rsidRDefault="00313E9E" w:rsidP="00F47B08">
      <w:pPr>
        <w:rPr>
          <w:rFonts w:ascii="Arial" w:hAnsi="Arial" w:cs="Arial"/>
        </w:rPr>
      </w:pPr>
      <w:r>
        <w:rPr>
          <w:rFonts w:ascii="Arial" w:hAnsi="Arial" w:cs="Arial"/>
        </w:rPr>
        <w:t>Dönem         : 2016</w:t>
      </w:r>
    </w:p>
    <w:p w:rsidR="00313E9E" w:rsidRDefault="00313E9E" w:rsidP="00F47B08">
      <w:pPr>
        <w:rPr>
          <w:rFonts w:ascii="Arial" w:hAnsi="Arial" w:cs="Arial"/>
        </w:rPr>
      </w:pPr>
      <w:r>
        <w:rPr>
          <w:rFonts w:ascii="Arial" w:hAnsi="Arial" w:cs="Arial"/>
        </w:rPr>
        <w:t>Birleşim        : 5</w:t>
      </w:r>
    </w:p>
    <w:p w:rsidR="00313E9E" w:rsidRDefault="00313E9E" w:rsidP="00F47B08">
      <w:pPr>
        <w:rPr>
          <w:rFonts w:ascii="Arial" w:hAnsi="Arial" w:cs="Arial"/>
        </w:rPr>
      </w:pPr>
      <w:r>
        <w:rPr>
          <w:rFonts w:ascii="Arial" w:hAnsi="Arial" w:cs="Arial"/>
        </w:rPr>
        <w:t>Karar Tarihi : 08.04.2016</w:t>
      </w:r>
    </w:p>
    <w:p w:rsidR="00313E9E" w:rsidRDefault="00313E9E" w:rsidP="00F47B08">
      <w:pPr>
        <w:rPr>
          <w:rFonts w:ascii="Arial" w:hAnsi="Arial" w:cs="Arial"/>
        </w:rPr>
      </w:pPr>
      <w:r>
        <w:rPr>
          <w:rFonts w:ascii="Arial" w:hAnsi="Arial" w:cs="Arial"/>
        </w:rPr>
        <w:t>Karar Sayısı : 73</w:t>
      </w:r>
    </w:p>
    <w:p w:rsidR="00313E9E" w:rsidRDefault="00313E9E" w:rsidP="00F47B08">
      <w:pPr>
        <w:rPr>
          <w:rFonts w:ascii="Arial" w:hAnsi="Arial" w:cs="Arial"/>
        </w:rPr>
      </w:pPr>
    </w:p>
    <w:p w:rsidR="00313E9E" w:rsidRDefault="00313E9E" w:rsidP="00F47B08">
      <w:pPr>
        <w:rPr>
          <w:rFonts w:ascii="Arial" w:hAnsi="Arial" w:cs="Arial"/>
        </w:rPr>
      </w:pPr>
    </w:p>
    <w:p w:rsidR="00313E9E" w:rsidRDefault="00313E9E" w:rsidP="00F47B08">
      <w:pPr>
        <w:jc w:val="center"/>
        <w:rPr>
          <w:rFonts w:ascii="Arial" w:hAnsi="Arial" w:cs="Arial"/>
          <w:u w:val="single"/>
        </w:rPr>
      </w:pPr>
      <w:r>
        <w:rPr>
          <w:rFonts w:ascii="Arial" w:hAnsi="Arial" w:cs="Arial"/>
          <w:u w:val="single"/>
        </w:rPr>
        <w:t>İL GENEL MECLİS KARARI</w:t>
      </w:r>
    </w:p>
    <w:p w:rsidR="00313E9E" w:rsidRDefault="00313E9E" w:rsidP="00F47B08">
      <w:pPr>
        <w:jc w:val="center"/>
        <w:rPr>
          <w:rFonts w:ascii="Arial" w:hAnsi="Arial" w:cs="Arial"/>
          <w:u w:val="single"/>
        </w:rPr>
      </w:pPr>
    </w:p>
    <w:p w:rsidR="00313E9E" w:rsidRDefault="00313E9E" w:rsidP="00F47B08">
      <w:pPr>
        <w:jc w:val="both"/>
        <w:rPr>
          <w:rFonts w:ascii="Arial" w:hAnsi="Arial" w:cs="Arial"/>
        </w:rPr>
      </w:pPr>
    </w:p>
    <w:p w:rsidR="00313E9E" w:rsidRDefault="00313E9E" w:rsidP="00F47B08">
      <w:pPr>
        <w:jc w:val="both"/>
        <w:rPr>
          <w:rFonts w:ascii="Arial" w:hAnsi="Arial" w:cs="Arial"/>
        </w:rPr>
      </w:pPr>
      <w:r>
        <w:rPr>
          <w:rFonts w:ascii="Arial" w:hAnsi="Arial" w:cs="Arial"/>
        </w:rPr>
        <w:tab/>
        <w:t>İl Genel Meclisinin 04.04.2016 tarihli toplantısında, İl Encümen Üyeliğine  seçilen İl Genel Meclis Üyesi Hüseyin Güvendi 05.04.2116 tarihli dilekçesiyle bu görevinden istifa ettiğinden yerine gizli oyla İl Encümen Üyeliği seçimi yapıldı.</w:t>
      </w:r>
    </w:p>
    <w:p w:rsidR="00313E9E" w:rsidRDefault="00313E9E" w:rsidP="00F47B08">
      <w:pPr>
        <w:jc w:val="both"/>
        <w:rPr>
          <w:rFonts w:ascii="Arial" w:hAnsi="Arial" w:cs="Arial"/>
        </w:rPr>
      </w:pPr>
      <w:r>
        <w:rPr>
          <w:rFonts w:ascii="Arial" w:hAnsi="Arial" w:cs="Arial"/>
        </w:rPr>
        <w:tab/>
        <w:t>İl Encümen Üyeliği seçiminde , Ahmet Güler (6) oy, Hüseyin Güvendi (8) oy  aldı.</w:t>
      </w:r>
    </w:p>
    <w:p w:rsidR="00313E9E" w:rsidRDefault="00313E9E" w:rsidP="00F47B08">
      <w:pPr>
        <w:ind w:right="-288" w:firstLine="702"/>
        <w:jc w:val="both"/>
        <w:rPr>
          <w:rFonts w:ascii="Arial" w:hAnsi="Arial" w:cs="Arial"/>
        </w:rPr>
      </w:pPr>
      <w:r>
        <w:rPr>
          <w:rFonts w:ascii="Arial" w:hAnsi="Arial" w:cs="Arial"/>
        </w:rPr>
        <w:tab/>
        <w:t>İl Encümeni Üyeliği  görevine (8) oyla Hüseyin Güvendi’ ninseçilmesine , İl Genel Meclisinin 08.04.2016 tarihli toplantısında  yapılan gizli  oylama sonucunda  karar verildi.</w:t>
      </w: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jc w:val="both"/>
        <w:rPr>
          <w:rFonts w:ascii="Arial" w:hAnsi="Arial" w:cs="Arial"/>
        </w:rPr>
      </w:pPr>
    </w:p>
    <w:p w:rsidR="00313E9E" w:rsidRDefault="00313E9E" w:rsidP="00F47B08">
      <w:pPr>
        <w:rPr>
          <w:rFonts w:ascii="Arial" w:hAnsi="Arial" w:cs="Arial"/>
        </w:rPr>
      </w:pPr>
      <w:r>
        <w:rPr>
          <w:rFonts w:ascii="Arial" w:hAnsi="Arial" w:cs="Arial"/>
        </w:rPr>
        <w:t xml:space="preserve">      Şerif BAYRAKTAR</w:t>
      </w:r>
    </w:p>
    <w:p w:rsidR="00313E9E" w:rsidRDefault="00313E9E" w:rsidP="00F47B08">
      <w:pPr>
        <w:ind w:left="3720" w:hanging="3720"/>
        <w:rPr>
          <w:rFonts w:ascii="Arial" w:hAnsi="Arial" w:cs="Arial"/>
        </w:rPr>
      </w:pPr>
      <w:r>
        <w:rPr>
          <w:rFonts w:ascii="Arial" w:hAnsi="Arial" w:cs="Arial"/>
        </w:rPr>
        <w:t xml:space="preserve">   İl Genel Meclisi Başkanı                  Zülfükar BAL                                   Fikret AKAN                                    </w:t>
      </w:r>
    </w:p>
    <w:p w:rsidR="00313E9E" w:rsidRDefault="00313E9E" w:rsidP="00F47B08">
      <w:pPr>
        <w:ind w:left="3720" w:hanging="2304"/>
        <w:rPr>
          <w:rFonts w:ascii="Arial" w:hAnsi="Arial" w:cs="Arial"/>
        </w:rPr>
      </w:pPr>
      <w:r>
        <w:rPr>
          <w:rFonts w:ascii="Arial" w:hAnsi="Arial" w:cs="Arial"/>
        </w:rPr>
        <w:t>Katip Üye                                        Katip Üye</w:t>
      </w:r>
    </w:p>
    <w:p w:rsidR="00313E9E" w:rsidRDefault="00313E9E" w:rsidP="00F47B08">
      <w:pPr>
        <w:ind w:left="3720" w:hanging="2304"/>
        <w:rPr>
          <w:rFonts w:ascii="Arial" w:hAnsi="Arial" w:cs="Arial"/>
        </w:rPr>
      </w:pPr>
    </w:p>
    <w:p w:rsidR="00313E9E" w:rsidRDefault="00313E9E" w:rsidP="00F47B08">
      <w:pPr>
        <w:rPr>
          <w:rFonts w:ascii="Arial" w:hAnsi="Arial" w:cs="Arial"/>
        </w:rPr>
      </w:pPr>
    </w:p>
    <w:p w:rsidR="00313E9E" w:rsidRDefault="00313E9E" w:rsidP="00F47B08">
      <w:pPr>
        <w:ind w:left="3720" w:hanging="2304"/>
        <w:rPr>
          <w:rFonts w:ascii="Arial" w:hAnsi="Arial" w:cs="Arial"/>
        </w:rPr>
      </w:pPr>
      <w:r>
        <w:rPr>
          <w:rFonts w:ascii="Arial" w:hAnsi="Arial" w:cs="Arial"/>
        </w:rPr>
        <w:tab/>
      </w:r>
    </w:p>
    <w:p w:rsidR="00313E9E" w:rsidRDefault="00313E9E" w:rsidP="00F47B08">
      <w:pPr>
        <w:jc w:val="both"/>
        <w:rPr>
          <w:rFonts w:ascii="Arial" w:hAnsi="Arial" w:cs="Arial"/>
        </w:rPr>
      </w:pPr>
      <w:r>
        <w:rPr>
          <w:rFonts w:ascii="Arial" w:hAnsi="Arial" w:cs="Arial"/>
        </w:rPr>
        <w:tab/>
        <w:t>İl Genel Meclisinin iş bu kararı 5302 Sayılı İl Özel İdaresi Kanununun 15.maddesi gereğince görülmüştür.  …./04/2016</w:t>
      </w:r>
    </w:p>
    <w:p w:rsidR="00313E9E" w:rsidRDefault="00313E9E" w:rsidP="00F47B08">
      <w:pPr>
        <w:rPr>
          <w:rFonts w:ascii="Arial" w:hAnsi="Arial" w:cs="Arial"/>
        </w:rPr>
      </w:pPr>
    </w:p>
    <w:p w:rsidR="00313E9E" w:rsidRDefault="00313E9E" w:rsidP="00F47B08">
      <w:pPr>
        <w:rPr>
          <w:rFonts w:ascii="Arial" w:hAnsi="Arial" w:cs="Arial"/>
        </w:rPr>
      </w:pPr>
      <w:r>
        <w:rPr>
          <w:rFonts w:ascii="Arial" w:hAnsi="Arial" w:cs="Arial"/>
        </w:rPr>
        <w:t xml:space="preserve">                                                                                                            Yücel YAVUZ</w:t>
      </w:r>
    </w:p>
    <w:p w:rsidR="00313E9E" w:rsidRDefault="00313E9E" w:rsidP="00F47B08">
      <w:pPr>
        <w:rPr>
          <w:rFonts w:ascii="Arial" w:hAnsi="Arial" w:cs="Arial"/>
        </w:rPr>
      </w:pPr>
      <w:r>
        <w:rPr>
          <w:rFonts w:ascii="Arial" w:hAnsi="Arial" w:cs="Arial"/>
        </w:rPr>
        <w:t xml:space="preserve">                                                                                                                 Vali  </w:t>
      </w:r>
    </w:p>
    <w:p w:rsidR="00313E9E" w:rsidRDefault="00313E9E" w:rsidP="00F47B08"/>
    <w:p w:rsidR="00313E9E" w:rsidRDefault="00313E9E"/>
    <w:sectPr w:rsidR="00313E9E" w:rsidSect="00427FA9">
      <w:pgSz w:w="11906" w:h="16838"/>
      <w:pgMar w:top="127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7B08"/>
    <w:rsid w:val="000172A9"/>
    <w:rsid w:val="00313E9E"/>
    <w:rsid w:val="00427FA9"/>
    <w:rsid w:val="004709BE"/>
    <w:rsid w:val="008B190E"/>
    <w:rsid w:val="009701A1"/>
    <w:rsid w:val="00C32010"/>
    <w:rsid w:val="00DC003D"/>
    <w:rsid w:val="00DE7C03"/>
    <w:rsid w:val="00F47B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B0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F47B08"/>
    <w:pPr>
      <w:jc w:val="both"/>
    </w:pPr>
    <w:rPr>
      <w:rFonts w:ascii="Arial" w:hAnsi="Arial" w:cs="Arial"/>
    </w:rPr>
  </w:style>
  <w:style w:type="character" w:customStyle="1" w:styleId="BodyTextChar">
    <w:name w:val="Body Text Char"/>
    <w:basedOn w:val="DefaultParagraphFont"/>
    <w:link w:val="BodyText"/>
    <w:uiPriority w:val="99"/>
    <w:semiHidden/>
    <w:locked/>
    <w:rsid w:val="00F47B08"/>
    <w:rPr>
      <w:rFonts w:ascii="Arial" w:hAnsi="Arial" w:cs="Arial"/>
      <w:sz w:val="20"/>
      <w:szCs w:val="20"/>
      <w:lang w:eastAsia="tr-TR"/>
    </w:rPr>
  </w:style>
  <w:style w:type="paragraph" w:styleId="BalloonText">
    <w:name w:val="Balloon Text"/>
    <w:basedOn w:val="Normal"/>
    <w:link w:val="BalloonTextChar"/>
    <w:uiPriority w:val="99"/>
    <w:semiHidden/>
    <w:rsid w:val="00427FA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27FA9"/>
    <w:rPr>
      <w:rFonts w:ascii="Segoe UI"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divs>
    <w:div w:id="9266926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9</Pages>
  <Words>2174</Words>
  <Characters>12394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fuat kabal</dc:creator>
  <cp:keywords/>
  <dc:description/>
  <cp:lastModifiedBy>pc</cp:lastModifiedBy>
  <cp:revision>2</cp:revision>
  <cp:lastPrinted>2016-04-19T05:37:00Z</cp:lastPrinted>
  <dcterms:created xsi:type="dcterms:W3CDTF">2016-04-20T06:32:00Z</dcterms:created>
  <dcterms:modified xsi:type="dcterms:W3CDTF">2016-04-20T06:32:00Z</dcterms:modified>
</cp:coreProperties>
</file>